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 публичных консультаций, проводимых </w:t>
      </w:r>
      <w:r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1"/>
        <w:gridCol w:w="5217"/>
      </w:tblGrid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постановления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дминистрации Красногвардейского </w:t>
            </w:r>
            <w:r>
              <w:rPr>
                <w:sz w:val="24"/>
                <w:szCs w:val="24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«О внесении изменений в  постановление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дминистрации </w:t>
            </w:r>
            <w:r>
              <w:rPr>
                <w:sz w:val="24"/>
                <w:szCs w:val="24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                     от 24 декабря 2024 года № 152 «Об утверждении муниципальной программы «Развитие экономического потенциала и формирование благоприятного предпринимательского климата в Красногвардейском </w:t>
            </w:r>
            <w:r>
              <w:rPr>
                <w:sz w:val="24"/>
                <w:szCs w:val="24"/>
              </w:rPr>
              <w:t>муниципальном округе</w:t>
            </w:r>
            <w:r>
              <w:rPr>
                <w:sz w:val="24"/>
                <w:szCs w:val="24"/>
              </w:rPr>
              <w:t>»</w:t>
            </w:r>
          </w:p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Красногвардейского района?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почты: </w:t>
            </w:r>
            <w:hyperlink r:id="rId2">
              <w:r>
                <w:rPr>
                  <w:rStyle w:val="Hyperlink"/>
                  <w:sz w:val="24"/>
                  <w:szCs w:val="24"/>
                  <w:u w:val="single"/>
                  <w:lang w:val="en-US"/>
                </w:rPr>
                <w:t>ekonomika.statmo30@yandex.ru</w:t>
              </w:r>
            </w:hyperlink>
            <w:r>
              <w:rPr>
                <w:sz w:val="24"/>
                <w:szCs w:val="24"/>
                <w:u w:val="single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 xml:space="preserve">Сроки приема замечаний и предложений: с </w:t>
            </w:r>
            <w:r>
              <w:rPr>
                <w:sz w:val="24"/>
                <w:szCs w:val="24"/>
              </w:rPr>
              <w:t>20 апрел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я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 xml:space="preserve"> 202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6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 xml:space="preserve"> года по 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30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апрел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я 202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>6</w:t>
            </w:r>
            <w:r>
              <w:rPr>
                <w:rFonts w:eastAsiaTheme="minorEastAsia"/>
                <w:sz w:val="24"/>
                <w:szCs w:val="24"/>
                <w:shd w:fill="auto" w:val="clear"/>
              </w:rPr>
              <w:t xml:space="preserve"> года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rFonts w:eastAsiaTheme="minorEastAsia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Theme="minorEastAsia"/>
                <w:sz w:val="24"/>
                <w:szCs w:val="24"/>
                <w:shd w:fill="auto" w:val="clear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jc w:val="both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ekonomika.statmo30@yandex.ru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LibreOffice/24.8.4.2$Linux_X86_64 LibreOffice_project/480$Build-2</Application>
  <AppVersion>15.0000</AppVersion>
  <Pages>1</Pages>
  <Words>275</Words>
  <Characters>2001</Characters>
  <CharactersWithSpaces>2278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2019-08-23T07:45:00Z</cp:lastPrinted>
  <dcterms:modified xsi:type="dcterms:W3CDTF">2026-04-23T14:40:57Z</dcterms:modified>
  <cp:revision>31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